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46F" w:rsidP="0013446F">
      <w:pPr>
        <w:jc w:val="center"/>
        <w:rPr>
          <w:sz w:val="44"/>
          <w:szCs w:val="44"/>
        </w:rPr>
      </w:pPr>
      <w:r>
        <w:rPr>
          <w:sz w:val="44"/>
          <w:szCs w:val="44"/>
        </w:rPr>
        <w:t>Доклад на НЧ”Възраждане-1954” за осъществена дейност през 2022г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19.01- Възпоменателен митинг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19.02-Табло с материали за Васил Левски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01.03- Изработка на мартеници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08.03- Тържество с жените от селото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22.03- Традиционен пролетен поход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01.05- Събор с.Могилец-участие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06.05- Хъдърлез-музикално танцова програма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30.05-Минибал „Слънчо”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05.06- Герлово Пее и Танцува-сбор с.Ябланово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15.06- Изпращане на седмокласниците</w:t>
      </w:r>
    </w:p>
    <w:p w:rsid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07.12- Патронен празник на ОУ”Н.Й.Вапцаров”</w:t>
      </w:r>
    </w:p>
    <w:p w:rsidR="0013446F" w:rsidRPr="0013446F" w:rsidRDefault="0013446F" w:rsidP="0013446F">
      <w:pPr>
        <w:rPr>
          <w:sz w:val="44"/>
          <w:szCs w:val="44"/>
        </w:rPr>
      </w:pPr>
      <w:r>
        <w:rPr>
          <w:sz w:val="44"/>
          <w:szCs w:val="44"/>
        </w:rPr>
        <w:t>23.12- Коледно тържество</w:t>
      </w:r>
    </w:p>
    <w:sectPr w:rsidR="0013446F" w:rsidRPr="0013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446F"/>
    <w:rsid w:val="0013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2023-02-24T12:36:00Z</dcterms:created>
  <dcterms:modified xsi:type="dcterms:W3CDTF">2023-02-24T12:40:00Z</dcterms:modified>
</cp:coreProperties>
</file>